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81" w:rsidRDefault="001F0681" w:rsidP="001F0681">
      <w:pPr>
        <w:pStyle w:val="Sansinterligne"/>
        <w:jc w:val="center"/>
        <w:rPr>
          <w:b/>
          <w:sz w:val="32"/>
          <w:szCs w:val="32"/>
        </w:rPr>
      </w:pPr>
    </w:p>
    <w:p w:rsidR="00993BE4" w:rsidRPr="00993BE4" w:rsidRDefault="006533F0" w:rsidP="001F0681">
      <w:pPr>
        <w:pStyle w:val="Sansinterligne"/>
        <w:jc w:val="center"/>
        <w:rPr>
          <w:b/>
          <w:color w:val="C00000"/>
          <w:sz w:val="36"/>
          <w:szCs w:val="36"/>
          <w:u w:val="single"/>
        </w:rPr>
      </w:pPr>
      <w:r w:rsidRPr="00993BE4">
        <w:rPr>
          <w:b/>
          <w:color w:val="C00000"/>
          <w:sz w:val="36"/>
          <w:szCs w:val="36"/>
          <w:u w:val="single"/>
        </w:rPr>
        <w:t>Ressources</w:t>
      </w:r>
    </w:p>
    <w:p w:rsidR="00A031CF" w:rsidRPr="009F7890" w:rsidRDefault="00AC5009" w:rsidP="001F0681">
      <w:pPr>
        <w:pStyle w:val="Sansinterligne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Réseau d</w:t>
      </w:r>
      <w:r w:rsidR="000B1DDC">
        <w:rPr>
          <w:b/>
          <w:color w:val="1F497D" w:themeColor="text2"/>
          <w:sz w:val="36"/>
          <w:szCs w:val="36"/>
        </w:rPr>
        <w:t xml:space="preserve">e recherche </w:t>
      </w:r>
      <w:r w:rsidR="00AD7A83">
        <w:rPr>
          <w:b/>
          <w:color w:val="1F497D" w:themeColor="text2"/>
          <w:sz w:val="36"/>
          <w:szCs w:val="36"/>
        </w:rPr>
        <w:t>en</w:t>
      </w:r>
      <w:r w:rsidR="000B1DDC">
        <w:rPr>
          <w:b/>
          <w:color w:val="1F497D" w:themeColor="text2"/>
          <w:sz w:val="36"/>
          <w:szCs w:val="36"/>
        </w:rPr>
        <w:t xml:space="preserve"> santé Cardio</w:t>
      </w:r>
      <w:r>
        <w:rPr>
          <w:b/>
          <w:color w:val="1F497D" w:themeColor="text2"/>
          <w:sz w:val="36"/>
          <w:szCs w:val="36"/>
        </w:rPr>
        <w:t>Métabolique,</w:t>
      </w:r>
      <w:r w:rsidR="00EB5EB7">
        <w:rPr>
          <w:b/>
          <w:color w:val="1F497D" w:themeColor="text2"/>
          <w:sz w:val="36"/>
          <w:szCs w:val="36"/>
        </w:rPr>
        <w:t xml:space="preserve"> </w:t>
      </w:r>
      <w:r>
        <w:rPr>
          <w:b/>
          <w:color w:val="1F497D" w:themeColor="text2"/>
          <w:sz w:val="36"/>
          <w:szCs w:val="36"/>
        </w:rPr>
        <w:t>Diabète et Obésité (CMDO)</w:t>
      </w:r>
      <w:r w:rsidR="001776BC">
        <w:rPr>
          <w:b/>
          <w:color w:val="1F497D" w:themeColor="text2"/>
          <w:sz w:val="36"/>
          <w:szCs w:val="36"/>
        </w:rPr>
        <w:t xml:space="preserve"> du FRQS</w:t>
      </w:r>
    </w:p>
    <w:p w:rsidR="00B932BC" w:rsidRDefault="00986FD1" w:rsidP="001F0681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185420</wp:posOffset>
            </wp:positionV>
            <wp:extent cx="2084070" cy="840105"/>
            <wp:effectExtent l="19050" t="0" r="0" b="0"/>
            <wp:wrapSquare wrapText="bothSides"/>
            <wp:docPr id="2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009" w:rsidRDefault="00B932BC" w:rsidP="001F0681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94615</wp:posOffset>
            </wp:positionV>
            <wp:extent cx="1756410" cy="697230"/>
            <wp:effectExtent l="19050" t="0" r="0" b="0"/>
            <wp:wrapTopAndBottom/>
            <wp:docPr id="1" name="Image 1" descr="FRQSi2c [Converti]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QSi2c [Converti]300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009" w:rsidRDefault="00AC5009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3B7465" w:rsidRDefault="00513774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5pt;margin-top:5.45pt;width:436.5pt;height:0;z-index:251659264" o:connectortype="straight" strokecolor="#4f81bd [3204]" strokeweight="3pt">
            <v:shadow type="perspective" color="#243f60 [1604]" opacity=".5" offset="1pt" offset2="-1pt"/>
          </v:shape>
        </w:pict>
      </w:r>
    </w:p>
    <w:p w:rsidR="00D52FD1" w:rsidRDefault="00D52FD1" w:rsidP="008C041E">
      <w:pPr>
        <w:pStyle w:val="Sansinterligne"/>
        <w:jc w:val="center"/>
        <w:rPr>
          <w:b/>
          <w:sz w:val="24"/>
          <w:szCs w:val="24"/>
          <w:u w:val="single"/>
        </w:rPr>
      </w:pPr>
    </w:p>
    <w:p w:rsidR="00F17A2C" w:rsidRPr="0038081A" w:rsidRDefault="00F17A2C" w:rsidP="001F0681">
      <w:pPr>
        <w:pStyle w:val="Sansinterligne"/>
      </w:pPr>
    </w:p>
    <w:p w:rsidR="001F0681" w:rsidRDefault="001F0681" w:rsidP="001F0681">
      <w:pPr>
        <w:pStyle w:val="Sansinterligne"/>
      </w:pPr>
      <w:r w:rsidRPr="00F32565">
        <w:rPr>
          <w:b/>
          <w:u w:val="single"/>
        </w:rPr>
        <w:t>NOM</w:t>
      </w:r>
      <w:r>
        <w:rPr>
          <w:b/>
          <w:u w:val="single"/>
        </w:rPr>
        <w:t xml:space="preserve"> D</w:t>
      </w:r>
      <w:r w:rsidR="00220324">
        <w:rPr>
          <w:b/>
          <w:u w:val="single"/>
        </w:rPr>
        <w:t>E L’ENTITÉ</w:t>
      </w:r>
      <w:r w:rsidRPr="00593D84">
        <w:rPr>
          <w:b/>
        </w:rPr>
        <w:t> </w:t>
      </w:r>
      <w:r w:rsidRPr="0038081A">
        <w:t>:</w:t>
      </w:r>
    </w:p>
    <w:p w:rsidR="00220324" w:rsidRPr="001F0681" w:rsidRDefault="00220324" w:rsidP="001F0681">
      <w:pPr>
        <w:pStyle w:val="Sansinterligne"/>
      </w:pPr>
    </w:p>
    <w:p w:rsidR="002F20EA" w:rsidRDefault="00CC19EB" w:rsidP="00FB0368">
      <w:pPr>
        <w:spacing w:after="0" w:line="240" w:lineRule="auto"/>
        <w:jc w:val="both"/>
      </w:pPr>
      <w:r w:rsidRPr="00FB0368">
        <w:rPr>
          <w:b/>
          <w:u w:val="single"/>
        </w:rPr>
        <w:t xml:space="preserve">TYPE D’ENTITÉ </w:t>
      </w:r>
      <w:r w:rsidRPr="00CC19EB">
        <w:t>(</w:t>
      </w:r>
      <w:r w:rsidR="00701BEF" w:rsidRPr="00701BEF">
        <w:rPr>
          <w:i/>
        </w:rPr>
        <w:t>Choisir un type parmi les titres suivants :</w:t>
      </w:r>
      <w:r w:rsidR="00701BEF">
        <w:t xml:space="preserve"> </w:t>
      </w:r>
    </w:p>
    <w:p w:rsidR="00122F31" w:rsidRP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1413F6" w:rsidRPr="00122F31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Plateforme</w:t>
      </w:r>
      <w:r w:rsidR="00122F31">
        <w:rPr>
          <w:b/>
          <w:i/>
          <w:sz w:val="16"/>
          <w:szCs w:val="16"/>
        </w:rPr>
        <w:t xml:space="preserve"> (Animale</w:t>
      </w:r>
      <w:bookmarkStart w:id="0" w:name="_GoBack"/>
      <w:bookmarkEnd w:id="0"/>
      <w:r w:rsidR="00122F31">
        <w:rPr>
          <w:b/>
          <w:i/>
          <w:sz w:val="16"/>
          <w:szCs w:val="16"/>
        </w:rPr>
        <w:t>,</w:t>
      </w:r>
      <w:r w:rsidR="001413F6">
        <w:rPr>
          <w:b/>
          <w:i/>
          <w:sz w:val="16"/>
          <w:szCs w:val="16"/>
        </w:rPr>
        <w:t xml:space="preserve"> humaine</w:t>
      </w:r>
      <w:r w:rsidR="00122F31">
        <w:rPr>
          <w:b/>
          <w:i/>
          <w:sz w:val="16"/>
          <w:szCs w:val="16"/>
        </w:rPr>
        <w:t>, les deux ou aucun (précisez)</w:t>
      </w:r>
      <w:r w:rsidR="001413F6">
        <w:rPr>
          <w:b/>
          <w:i/>
          <w:sz w:val="16"/>
          <w:szCs w:val="16"/>
        </w:rPr>
        <w:t>?) :</w:t>
      </w:r>
    </w:p>
    <w:p w:rsid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2F20EA" w:rsidRDefault="001413F6" w:rsidP="001413F6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Et </w:t>
      </w:r>
      <w:r w:rsidR="00FB0368" w:rsidRPr="002F20EA">
        <w:rPr>
          <w:i/>
          <w:sz w:val="16"/>
          <w:szCs w:val="16"/>
        </w:rPr>
        <w:t xml:space="preserve">choisir </w:t>
      </w:r>
      <w:r>
        <w:rPr>
          <w:i/>
          <w:sz w:val="16"/>
          <w:szCs w:val="16"/>
        </w:rPr>
        <w:t xml:space="preserve">parmi les </w:t>
      </w:r>
      <w:r w:rsidR="00FB0368" w:rsidRPr="002F20EA">
        <w:rPr>
          <w:i/>
          <w:sz w:val="16"/>
          <w:szCs w:val="16"/>
        </w:rPr>
        <w:t>catégorie</w:t>
      </w:r>
      <w:r>
        <w:rPr>
          <w:i/>
          <w:sz w:val="16"/>
          <w:szCs w:val="16"/>
        </w:rPr>
        <w:t>s suivantes (il peut y avoir plus d’un choix)</w:t>
      </w:r>
      <w:r w:rsidR="00FB0368" w:rsidRPr="002F20EA">
        <w:rPr>
          <w:i/>
          <w:sz w:val="16"/>
          <w:szCs w:val="16"/>
        </w:rPr>
        <w:t xml:space="preserve"> : 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Activité physiq</w:t>
      </w:r>
      <w:r w:rsidR="002F20EA">
        <w:rPr>
          <w:i/>
          <w:sz w:val="16"/>
          <w:szCs w:val="16"/>
        </w:rPr>
        <w:t>ue/Anthropométrie/Intervention;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C</w:t>
      </w:r>
      <w:r w:rsidR="002F20EA">
        <w:rPr>
          <w:i/>
          <w:sz w:val="16"/>
          <w:szCs w:val="16"/>
        </w:rPr>
        <w:t>ytométrie/Imagerie/Microscopie;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– Biologie moléculaire et Culture cellulaire;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Génomique/RNomique;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Masse spectrométrie/Protéomique;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Modèles animaux;</w:t>
      </w:r>
    </w:p>
    <w:p w:rsidR="00055A16" w:rsidRPr="00055A16" w:rsidRDefault="00055A16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055A16">
        <w:rPr>
          <w:i/>
          <w:sz w:val="16"/>
          <w:szCs w:val="16"/>
        </w:rPr>
        <w:t>ression artérielle/fonction cardiaque/onde de pouls</w:t>
      </w:r>
    </w:p>
    <w:p w:rsidR="002F20EA" w:rsidRP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Synthèse organique)</w:t>
      </w:r>
      <w:r w:rsidR="002F20EA" w:rsidRPr="002F20EA">
        <w:rPr>
          <w:i/>
          <w:sz w:val="16"/>
          <w:szCs w:val="16"/>
        </w:rPr>
        <w:t>,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Services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Banques de tissus</w:t>
      </w:r>
      <w:r w:rsidR="00D46B06" w:rsidRPr="002F20EA">
        <w:rPr>
          <w:b/>
          <w:i/>
          <w:sz w:val="16"/>
          <w:szCs w:val="16"/>
        </w:rPr>
        <w:t xml:space="preserve"> et échantillons biologiques humains</w:t>
      </w:r>
      <w:r w:rsidR="002F20EA"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Appareils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Modèles animaux</w:t>
      </w:r>
      <w:r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Banques de données humain</w:t>
      </w:r>
      <w:r>
        <w:rPr>
          <w:b/>
          <w:i/>
          <w:sz w:val="16"/>
          <w:szCs w:val="16"/>
        </w:rPr>
        <w:t xml:space="preserve">es ; </w:t>
      </w:r>
    </w:p>
    <w:p w:rsidR="001F0681" w:rsidRPr="00094817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Expertises spécifiques</w:t>
      </w:r>
      <w:r w:rsidR="002F20EA">
        <w:t>.</w:t>
      </w:r>
    </w:p>
    <w:p w:rsidR="00CC19EB" w:rsidRDefault="00CC19EB" w:rsidP="001F0681">
      <w:pPr>
        <w:pStyle w:val="Sansinterligne"/>
      </w:pPr>
    </w:p>
    <w:p w:rsidR="001776BC" w:rsidRDefault="001776BC" w:rsidP="001F0681">
      <w:pPr>
        <w:pStyle w:val="Sansinterligne"/>
      </w:pPr>
      <w:r>
        <w:rPr>
          <w:b/>
          <w:u w:val="single"/>
        </w:rPr>
        <w:t>MOTS CLÉS</w:t>
      </w:r>
      <w:r w:rsidRPr="00593D84">
        <w:rPr>
          <w:b/>
        </w:rPr>
        <w:t> </w:t>
      </w:r>
      <w:r w:rsidRPr="0038081A">
        <w:t>:</w:t>
      </w:r>
    </w:p>
    <w:p w:rsidR="001776BC" w:rsidRDefault="001776BC" w:rsidP="001F0681">
      <w:pPr>
        <w:pStyle w:val="Sansinterligne"/>
      </w:pPr>
    </w:p>
    <w:p w:rsidR="00EB5EB7" w:rsidRDefault="00EB5EB7" w:rsidP="001F0681">
      <w:pPr>
        <w:pStyle w:val="Sansinterligne"/>
        <w:rPr>
          <w:b/>
          <w:u w:val="single"/>
        </w:rPr>
      </w:pPr>
    </w:p>
    <w:p w:rsidR="00220324" w:rsidRDefault="001776BC" w:rsidP="001F0681">
      <w:pPr>
        <w:pStyle w:val="Sansinterligne"/>
      </w:pPr>
      <w:r w:rsidRPr="0008634F">
        <w:rPr>
          <w:b/>
          <w:u w:val="single"/>
        </w:rPr>
        <w:t>SAVOIR-FAIRE</w:t>
      </w:r>
      <w:r>
        <w:rPr>
          <w:b/>
          <w:u w:val="single"/>
        </w:rPr>
        <w:t xml:space="preserve"> (DOMAINES D’EXPERTISE)</w:t>
      </w:r>
      <w:r w:rsidRPr="001776BC">
        <w:rPr>
          <w:b/>
        </w:rPr>
        <w:t> </w:t>
      </w:r>
      <w:r w:rsidR="00220324" w:rsidRPr="00220324">
        <w:t>(</w:t>
      </w:r>
      <w:r w:rsidR="006212AE" w:rsidRPr="006212AE">
        <w:rPr>
          <w:i/>
        </w:rPr>
        <w:t>très</w:t>
      </w:r>
      <w:r w:rsidR="006212AE">
        <w:t xml:space="preserve"> </w:t>
      </w:r>
      <w:r w:rsidR="00220324" w:rsidRPr="00220324">
        <w:rPr>
          <w:i/>
        </w:rPr>
        <w:t>bref résumé</w:t>
      </w:r>
      <w:r w:rsidR="00220324" w:rsidRPr="00220324">
        <w:t>)</w:t>
      </w:r>
      <w:r w:rsidR="00220324" w:rsidRPr="0008634F">
        <w:rPr>
          <w:b/>
        </w:rPr>
        <w:t> </w:t>
      </w:r>
      <w:r w:rsidR="00220324" w:rsidRPr="0008634F">
        <w:t>:</w:t>
      </w:r>
    </w:p>
    <w:p w:rsidR="00220324" w:rsidRDefault="00220324" w:rsidP="001F0681">
      <w:pPr>
        <w:pStyle w:val="Sansinterligne"/>
      </w:pPr>
    </w:p>
    <w:p w:rsidR="00EB5EB7" w:rsidRDefault="00EB5EB7" w:rsidP="001776BC">
      <w:pPr>
        <w:rPr>
          <w:b/>
          <w:u w:val="single"/>
        </w:rPr>
      </w:pPr>
    </w:p>
    <w:p w:rsidR="001776BC" w:rsidRPr="00CB7FBC" w:rsidRDefault="001776BC" w:rsidP="001776BC">
      <w:pPr>
        <w:rPr>
          <w:b/>
          <w:u w:val="single"/>
        </w:rPr>
      </w:pPr>
      <w:r w:rsidRPr="00CB7FBC">
        <w:rPr>
          <w:b/>
          <w:u w:val="single"/>
        </w:rPr>
        <w:t>SERVICES OFFERTS</w:t>
      </w:r>
      <w:r w:rsidRPr="001776BC">
        <w:t> (</w:t>
      </w:r>
      <w:r w:rsidRPr="001776BC">
        <w:rPr>
          <w:i/>
        </w:rPr>
        <w:t>si applicable</w:t>
      </w:r>
      <w:r w:rsidRPr="001776BC">
        <w:t>):</w:t>
      </w:r>
    </w:p>
    <w:p w:rsidR="00220324" w:rsidRDefault="00220324" w:rsidP="001F0681">
      <w:pPr>
        <w:pStyle w:val="Sansinterligne"/>
      </w:pPr>
    </w:p>
    <w:p w:rsidR="00220324" w:rsidRPr="00220324" w:rsidRDefault="00220324" w:rsidP="001F0681">
      <w:pPr>
        <w:pStyle w:val="Sansinterligne"/>
        <w:rPr>
          <w:b/>
        </w:rPr>
      </w:pPr>
      <w:r w:rsidRPr="00220324">
        <w:rPr>
          <w:b/>
          <w:u w:val="single"/>
        </w:rPr>
        <w:t>NOM DU</w:t>
      </w:r>
      <w:r w:rsidR="000E0099">
        <w:rPr>
          <w:b/>
          <w:u w:val="single"/>
        </w:rPr>
        <w:t>(DES)</w:t>
      </w:r>
      <w:r w:rsidRPr="00220324">
        <w:rPr>
          <w:b/>
          <w:u w:val="single"/>
        </w:rPr>
        <w:t xml:space="preserve"> RESPONSABLE</w:t>
      </w:r>
      <w:r w:rsidR="000E0099">
        <w:rPr>
          <w:b/>
          <w:u w:val="single"/>
        </w:rPr>
        <w:t>(S)</w:t>
      </w:r>
      <w:r w:rsidRPr="00220324">
        <w:rPr>
          <w:b/>
        </w:rPr>
        <w:t> :</w:t>
      </w:r>
    </w:p>
    <w:p w:rsidR="00220324" w:rsidRDefault="00220324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COURRIEL</w:t>
      </w:r>
      <w:r>
        <w:t> :</w:t>
      </w:r>
    </w:p>
    <w:p w:rsidR="00235729" w:rsidRDefault="00235729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lastRenderedPageBreak/>
        <w:t>TÉLÉPHONE</w:t>
      </w:r>
      <w:r>
        <w:t> :</w:t>
      </w:r>
    </w:p>
    <w:p w:rsidR="003B7465" w:rsidRDefault="003B7465" w:rsidP="001F0681">
      <w:pPr>
        <w:pStyle w:val="Sansinterligne"/>
      </w:pPr>
    </w:p>
    <w:p w:rsidR="00220324" w:rsidRPr="001F0681" w:rsidRDefault="00220324" w:rsidP="001F0681">
      <w:pPr>
        <w:pStyle w:val="Sansinterligne"/>
      </w:pPr>
    </w:p>
    <w:p w:rsidR="001D24C2" w:rsidRDefault="00220324" w:rsidP="001D24C2">
      <w:pPr>
        <w:pStyle w:val="Sansinterligne"/>
        <w:rPr>
          <w:u w:val="single"/>
        </w:rPr>
      </w:pPr>
      <w:r w:rsidRPr="00990F62">
        <w:rPr>
          <w:b/>
          <w:u w:val="single"/>
        </w:rPr>
        <w:t>SITE WEB</w:t>
      </w:r>
      <w:r w:rsidR="00B512E2">
        <w:rPr>
          <w:b/>
          <w:u w:val="single"/>
        </w:rPr>
        <w:t xml:space="preserve"> </w:t>
      </w:r>
      <w:r w:rsidR="00B512E2" w:rsidRPr="001776BC">
        <w:t>(</w:t>
      </w:r>
      <w:r w:rsidR="00B512E2" w:rsidRPr="001776BC">
        <w:rPr>
          <w:i/>
        </w:rPr>
        <w:t>si applicable</w:t>
      </w:r>
      <w:r w:rsidR="00B512E2" w:rsidRPr="001776BC">
        <w:t>)</w:t>
      </w:r>
      <w:r w:rsidR="0013257B" w:rsidRPr="001D24C2">
        <w:rPr>
          <w:b/>
        </w:rPr>
        <w:t>:</w:t>
      </w:r>
      <w:r w:rsidR="001D24C2" w:rsidRPr="001D24C2">
        <w:rPr>
          <w:b/>
        </w:rPr>
        <w:t xml:space="preserve"> </w:t>
      </w:r>
      <w:r w:rsidR="001D24C2">
        <w:t>http://www.</w:t>
      </w: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1F0681" w:rsidRDefault="00220324" w:rsidP="001F0681">
      <w:pPr>
        <w:pStyle w:val="Sansinterligne"/>
      </w:pPr>
      <w:r>
        <w:rPr>
          <w:b/>
          <w:u w:val="single"/>
        </w:rPr>
        <w:t>ADRESSE COMPLÈTE :</w:t>
      </w:r>
    </w:p>
    <w:p w:rsidR="00E14597" w:rsidRDefault="00E14597" w:rsidP="001F0681">
      <w:pPr>
        <w:pStyle w:val="Sansinterligne"/>
      </w:pPr>
    </w:p>
    <w:p w:rsidR="00F17A2C" w:rsidRDefault="00F17A2C" w:rsidP="00F17A2C">
      <w:pPr>
        <w:pStyle w:val="Sansinterligne"/>
      </w:pPr>
    </w:p>
    <w:p w:rsidR="00F17A2C" w:rsidRDefault="00F17A2C" w:rsidP="00F17A2C">
      <w:pPr>
        <w:pStyle w:val="Sansinterligne"/>
      </w:pPr>
    </w:p>
    <w:sectPr w:rsidR="00F17A2C" w:rsidSect="00F17A2C">
      <w:headerReference w:type="default" r:id="rId9"/>
      <w:footerReference w:type="default" r:id="rId10"/>
      <w:pgSz w:w="12240" w:h="15840"/>
      <w:pgMar w:top="993" w:right="1800" w:bottom="1440" w:left="1800" w:header="708" w:footer="708" w:gutter="0"/>
      <w:pgBorders w:offsetFrom="page">
        <w:top w:val="threeDEmboss" w:sz="24" w:space="24" w:color="4F81BD" w:themeColor="accent1" w:shadow="1"/>
        <w:left w:val="threeDEmboss" w:sz="24" w:space="24" w:color="4F81BD" w:themeColor="accent1" w:shadow="1"/>
        <w:bottom w:val="threeDEngrave" w:sz="24" w:space="24" w:color="4F81BD" w:themeColor="accent1" w:shadow="1"/>
        <w:right w:val="threeDEngrave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07" w:rsidRDefault="00E95307" w:rsidP="001F0681">
      <w:pPr>
        <w:spacing w:after="0" w:line="240" w:lineRule="auto"/>
      </w:pPr>
      <w:r>
        <w:separator/>
      </w:r>
    </w:p>
  </w:endnote>
  <w:end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368834"/>
      <w:docPartObj>
        <w:docPartGallery w:val="Page Numbers (Bottom of Page)"/>
        <w:docPartUnique/>
      </w:docPartObj>
    </w:sdtPr>
    <w:sdtEndPr/>
    <w:sdtContent>
      <w:p w:rsidR="00A345AF" w:rsidRDefault="008F34BE">
        <w:pPr>
          <w:pStyle w:val="Pieddepage"/>
          <w:jc w:val="center"/>
        </w:pPr>
        <w:r w:rsidRPr="00A345AF">
          <w:rPr>
            <w:b/>
          </w:rPr>
          <w:fldChar w:fldCharType="begin"/>
        </w:r>
        <w:r w:rsidR="00A345AF" w:rsidRPr="00A345AF">
          <w:rPr>
            <w:b/>
          </w:rPr>
          <w:instrText xml:space="preserve"> PAGE   \* MERGEFORMAT </w:instrText>
        </w:r>
        <w:r w:rsidRPr="00A345AF">
          <w:rPr>
            <w:b/>
          </w:rPr>
          <w:fldChar w:fldCharType="separate"/>
        </w:r>
        <w:r w:rsidR="00513774">
          <w:rPr>
            <w:b/>
            <w:noProof/>
          </w:rPr>
          <w:t>1</w:t>
        </w:r>
        <w:r w:rsidRPr="00A345AF">
          <w:rPr>
            <w:b/>
          </w:rPr>
          <w:fldChar w:fldCharType="end"/>
        </w:r>
      </w:p>
    </w:sdtContent>
  </w:sdt>
  <w:p w:rsidR="00A345AF" w:rsidRDefault="00A3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07" w:rsidRDefault="00E95307" w:rsidP="001F0681">
      <w:pPr>
        <w:spacing w:after="0" w:line="240" w:lineRule="auto"/>
      </w:pPr>
      <w:r>
        <w:separator/>
      </w:r>
    </w:p>
  </w:footnote>
  <w:foot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81" w:rsidRDefault="001F0681" w:rsidP="001F0681">
    <w:pPr>
      <w:pStyle w:val="En-tte"/>
    </w:pPr>
    <w:r>
      <w:rPr>
        <w:rFonts w:cs="Arial"/>
        <w:lang w:val="nl-NL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8FE"/>
    <w:multiLevelType w:val="hybridMultilevel"/>
    <w:tmpl w:val="5844B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477D1"/>
    <w:multiLevelType w:val="hybridMultilevel"/>
    <w:tmpl w:val="2E0CEFC4"/>
    <w:lvl w:ilvl="0" w:tplc="C904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hdrShapeDefaults>
    <o:shapedefaults v:ext="edit" spidmax="68609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681"/>
    <w:rsid w:val="00040F9F"/>
    <w:rsid w:val="00043392"/>
    <w:rsid w:val="00055A16"/>
    <w:rsid w:val="00077D5F"/>
    <w:rsid w:val="0008634F"/>
    <w:rsid w:val="00094817"/>
    <w:rsid w:val="000A700F"/>
    <w:rsid w:val="000B1DDC"/>
    <w:rsid w:val="000E0099"/>
    <w:rsid w:val="00122F31"/>
    <w:rsid w:val="0013257B"/>
    <w:rsid w:val="001413F6"/>
    <w:rsid w:val="00147D1D"/>
    <w:rsid w:val="001776BC"/>
    <w:rsid w:val="001B7F93"/>
    <w:rsid w:val="001D24C2"/>
    <w:rsid w:val="001F0681"/>
    <w:rsid w:val="0020232B"/>
    <w:rsid w:val="00220324"/>
    <w:rsid w:val="00222B28"/>
    <w:rsid w:val="00235729"/>
    <w:rsid w:val="00240649"/>
    <w:rsid w:val="00251A23"/>
    <w:rsid w:val="0025767F"/>
    <w:rsid w:val="00281A51"/>
    <w:rsid w:val="002A78E5"/>
    <w:rsid w:val="002F20EA"/>
    <w:rsid w:val="00320042"/>
    <w:rsid w:val="0038081A"/>
    <w:rsid w:val="003A6594"/>
    <w:rsid w:val="003B7465"/>
    <w:rsid w:val="003D1A63"/>
    <w:rsid w:val="003D5AE8"/>
    <w:rsid w:val="00415EDA"/>
    <w:rsid w:val="004229BB"/>
    <w:rsid w:val="00444822"/>
    <w:rsid w:val="004B017D"/>
    <w:rsid w:val="004B7F7B"/>
    <w:rsid w:val="00513774"/>
    <w:rsid w:val="005266DD"/>
    <w:rsid w:val="00572848"/>
    <w:rsid w:val="00573551"/>
    <w:rsid w:val="0058039E"/>
    <w:rsid w:val="005C0CC5"/>
    <w:rsid w:val="00605C3C"/>
    <w:rsid w:val="0061197E"/>
    <w:rsid w:val="00620D7A"/>
    <w:rsid w:val="006212AE"/>
    <w:rsid w:val="0062483F"/>
    <w:rsid w:val="006533F0"/>
    <w:rsid w:val="006609C3"/>
    <w:rsid w:val="006D540C"/>
    <w:rsid w:val="00701BEF"/>
    <w:rsid w:val="00706387"/>
    <w:rsid w:val="00732838"/>
    <w:rsid w:val="0073457B"/>
    <w:rsid w:val="00736111"/>
    <w:rsid w:val="00794EDD"/>
    <w:rsid w:val="00807A2A"/>
    <w:rsid w:val="00864736"/>
    <w:rsid w:val="008B348B"/>
    <w:rsid w:val="008C041E"/>
    <w:rsid w:val="008F34BE"/>
    <w:rsid w:val="0092341D"/>
    <w:rsid w:val="00986FD1"/>
    <w:rsid w:val="009900A6"/>
    <w:rsid w:val="00990F62"/>
    <w:rsid w:val="00993BE4"/>
    <w:rsid w:val="009F7890"/>
    <w:rsid w:val="00A031CF"/>
    <w:rsid w:val="00A345AF"/>
    <w:rsid w:val="00A54A2F"/>
    <w:rsid w:val="00A80ADB"/>
    <w:rsid w:val="00AA3291"/>
    <w:rsid w:val="00AC24B5"/>
    <w:rsid w:val="00AC5009"/>
    <w:rsid w:val="00AC7C92"/>
    <w:rsid w:val="00AD308F"/>
    <w:rsid w:val="00AD4B86"/>
    <w:rsid w:val="00AD7A83"/>
    <w:rsid w:val="00B00C8C"/>
    <w:rsid w:val="00B512E2"/>
    <w:rsid w:val="00B5627D"/>
    <w:rsid w:val="00B932BC"/>
    <w:rsid w:val="00BB6250"/>
    <w:rsid w:val="00BE02DE"/>
    <w:rsid w:val="00C0071F"/>
    <w:rsid w:val="00CA58EA"/>
    <w:rsid w:val="00CC19EB"/>
    <w:rsid w:val="00CC5DBD"/>
    <w:rsid w:val="00CC6962"/>
    <w:rsid w:val="00CE6E61"/>
    <w:rsid w:val="00D31198"/>
    <w:rsid w:val="00D332A4"/>
    <w:rsid w:val="00D46B06"/>
    <w:rsid w:val="00D52FD1"/>
    <w:rsid w:val="00E01C7F"/>
    <w:rsid w:val="00E14597"/>
    <w:rsid w:val="00E45526"/>
    <w:rsid w:val="00E665AC"/>
    <w:rsid w:val="00E76DB8"/>
    <w:rsid w:val="00E95307"/>
    <w:rsid w:val="00EA38AA"/>
    <w:rsid w:val="00EB5EB7"/>
    <w:rsid w:val="00EC33C3"/>
    <w:rsid w:val="00EC70F6"/>
    <w:rsid w:val="00EE3031"/>
    <w:rsid w:val="00EE34C3"/>
    <w:rsid w:val="00EE73EC"/>
    <w:rsid w:val="00F17A2C"/>
    <w:rsid w:val="00F3571E"/>
    <w:rsid w:val="00F74BBC"/>
    <w:rsid w:val="00FA3CFC"/>
    <w:rsid w:val="00FB0368"/>
    <w:rsid w:val="00FD495B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fillcolor="none" strokecolor="none [321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0BABEE7A-253D-49AE-A014-6C4AE7D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0681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0681"/>
  </w:style>
  <w:style w:type="paragraph" w:styleId="Pieddepage">
    <w:name w:val="footer"/>
    <w:basedOn w:val="Normal"/>
    <w:link w:val="PieddepageCar"/>
    <w:uiPriority w:val="99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681"/>
  </w:style>
  <w:style w:type="paragraph" w:styleId="Textedebulles">
    <w:name w:val="Balloon Text"/>
    <w:basedOn w:val="Normal"/>
    <w:link w:val="TextedebullesCar"/>
    <w:uiPriority w:val="99"/>
    <w:semiHidden/>
    <w:unhideWhenUsed/>
    <w:rsid w:val="001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D52F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C5009"/>
    <w:pPr>
      <w:ind w:left="720"/>
      <w:contextualSpacing/>
    </w:pPr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FMSS Université de Sherbrooke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Junior Bergeron</dc:creator>
  <cp:lastModifiedBy>Bergeron, Lucien-Junior</cp:lastModifiedBy>
  <cp:revision>9</cp:revision>
  <cp:lastPrinted>2011-12-01T18:54:00Z</cp:lastPrinted>
  <dcterms:created xsi:type="dcterms:W3CDTF">2014-09-09T19:35:00Z</dcterms:created>
  <dcterms:modified xsi:type="dcterms:W3CDTF">2015-11-13T13:36:00Z</dcterms:modified>
</cp:coreProperties>
</file>